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E84" w:rsidRDefault="00812740">
      <w:pPr>
        <w:spacing w:after="0" w:line="240" w:lineRule="auto"/>
        <w:ind w:left="284"/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ALLEGATO 2/BIS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it-IT"/>
        </w:rPr>
        <w:t>rev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202</w:t>
      </w:r>
      <w:r w:rsidR="00C0686A">
        <w:rPr>
          <w:rFonts w:ascii="Arial" w:eastAsia="Times New Roman" w:hAnsi="Arial" w:cs="Arial"/>
          <w:b/>
          <w:sz w:val="20"/>
          <w:szCs w:val="20"/>
          <w:lang w:eastAsia="it-IT"/>
        </w:rPr>
        <w:t>1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     </w:t>
      </w:r>
      <w:r>
        <w:rPr>
          <w:rFonts w:ascii="Arial Narrow" w:eastAsia="Times New Roman" w:hAnsi="Arial Narrow" w:cs="Arial Narrow"/>
          <w:b/>
          <w:bCs/>
          <w:sz w:val="20"/>
          <w:szCs w:val="20"/>
          <w:lang w:eastAsia="it-IT"/>
        </w:rPr>
        <w:t>REGIONE EMILIA-ROMAGNA Piano regionale di monitor</w:t>
      </w:r>
      <w:r w:rsidR="0068084D">
        <w:rPr>
          <w:rFonts w:ascii="Arial Narrow" w:eastAsia="Times New Roman" w:hAnsi="Arial Narrow" w:cs="Arial Narrow"/>
          <w:b/>
          <w:bCs/>
          <w:sz w:val="20"/>
          <w:szCs w:val="20"/>
          <w:lang w:eastAsia="it-IT"/>
        </w:rPr>
        <w:t>aggio nella fauna selvatica 2021</w:t>
      </w:r>
      <w:r>
        <w:rPr>
          <w:rFonts w:ascii="Arial Narrow" w:eastAsia="Times New Roman" w:hAnsi="Arial Narrow" w:cs="Arial Narrow"/>
          <w:b/>
          <w:bCs/>
          <w:sz w:val="20"/>
          <w:szCs w:val="20"/>
          <w:lang w:eastAsia="it-IT"/>
        </w:rPr>
        <w:t>/2</w:t>
      </w:r>
      <w:r w:rsidR="0068084D">
        <w:rPr>
          <w:rFonts w:ascii="Arial Narrow" w:eastAsia="Times New Roman" w:hAnsi="Arial Narrow" w:cs="Arial Narrow"/>
          <w:b/>
          <w:bCs/>
          <w:sz w:val="20"/>
          <w:szCs w:val="20"/>
          <w:lang w:eastAsia="it-IT"/>
        </w:rPr>
        <w:t>2</w:t>
      </w:r>
    </w:p>
    <w:p w:rsidR="00073E84" w:rsidRDefault="00073E84">
      <w:pPr>
        <w:spacing w:after="0" w:line="240" w:lineRule="auto"/>
        <w:ind w:left="284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073E84" w:rsidRDefault="00073E84">
      <w:pPr>
        <w:spacing w:after="0" w:line="240" w:lineRule="auto"/>
        <w:ind w:left="284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073E84" w:rsidRDefault="00812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SORVEGLIANZA PASSIVA 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>MINIMA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SU ANIMALI SELVATICI* - </w:t>
      </w:r>
      <w:r>
        <w:rPr>
          <w:rFonts w:ascii="Arial Narrow" w:eastAsia="Times New Roman" w:hAnsi="Arial Narrow" w:cs="Arial Narrow"/>
          <w:b/>
          <w:bCs/>
          <w:sz w:val="20"/>
          <w:szCs w:val="20"/>
          <w:lang w:eastAsia="it-IT"/>
        </w:rPr>
        <w:t>202</w:t>
      </w:r>
      <w:r w:rsidR="0068084D">
        <w:rPr>
          <w:rFonts w:ascii="Arial Narrow" w:eastAsia="Times New Roman" w:hAnsi="Arial Narrow" w:cs="Arial Narrow"/>
          <w:b/>
          <w:bCs/>
          <w:sz w:val="20"/>
          <w:szCs w:val="20"/>
          <w:lang w:eastAsia="it-IT"/>
        </w:rPr>
        <w:t>1/22</w:t>
      </w:r>
    </w:p>
    <w:p w:rsidR="00073E84" w:rsidRDefault="00073E8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10651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021"/>
        <w:gridCol w:w="2670"/>
        <w:gridCol w:w="4960"/>
      </w:tblGrid>
      <w:tr w:rsidR="00073E84" w:rsidTr="0068084D">
        <w:trPr>
          <w:trHeight w:val="604"/>
        </w:trPr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073E84" w:rsidRDefault="00812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Specie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073E84" w:rsidRDefault="00812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Patologia / infezione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073E84" w:rsidRDefault="00812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Organo target</w:t>
            </w:r>
          </w:p>
        </w:tc>
      </w:tr>
      <w:tr w:rsidR="00073E84" w:rsidTr="0068084D">
        <w:trPr>
          <w:trHeight w:val="381"/>
        </w:trPr>
        <w:tc>
          <w:tcPr>
            <w:tcW w:w="302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073E84" w:rsidRDefault="008127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Cinghiale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073E84" w:rsidRDefault="00812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PSC</w:t>
            </w:r>
          </w:p>
        </w:tc>
        <w:tc>
          <w:tcPr>
            <w:tcW w:w="4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073E84" w:rsidRDefault="00812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Milza, linfonodi, amigdale (midollo da osso lungo se alterazioni cadaveriche avanzate)</w:t>
            </w:r>
          </w:p>
        </w:tc>
      </w:tr>
      <w:tr w:rsidR="00073E84" w:rsidTr="0068084D">
        <w:trPr>
          <w:trHeight w:val="292"/>
        </w:trPr>
        <w:tc>
          <w:tcPr>
            <w:tcW w:w="3021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073E84" w:rsidRDefault="00073E8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073E84" w:rsidRDefault="00812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PSA</w:t>
            </w:r>
          </w:p>
        </w:tc>
        <w:tc>
          <w:tcPr>
            <w:tcW w:w="4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073E84" w:rsidRDefault="00073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073E84" w:rsidTr="0068084D">
        <w:trPr>
          <w:trHeight w:val="292"/>
        </w:trPr>
        <w:tc>
          <w:tcPr>
            <w:tcW w:w="3021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073E84" w:rsidRDefault="00073E8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trike/>
                <w:sz w:val="24"/>
                <w:szCs w:val="24"/>
                <w:lang w:eastAsia="it-IT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073E84" w:rsidRDefault="00812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Trichinella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073E84" w:rsidRDefault="00812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Diaframma</w:t>
            </w:r>
          </w:p>
        </w:tc>
      </w:tr>
      <w:tr w:rsidR="00073E84" w:rsidTr="0068084D">
        <w:trPr>
          <w:trHeight w:val="279"/>
        </w:trPr>
        <w:tc>
          <w:tcPr>
            <w:tcW w:w="30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073E84" w:rsidRDefault="00073E8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073E84" w:rsidRDefault="00812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Leishmania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073E84" w:rsidRDefault="00812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Milza</w:t>
            </w:r>
          </w:p>
        </w:tc>
      </w:tr>
      <w:tr w:rsidR="00073E84" w:rsidTr="0068084D">
        <w:trPr>
          <w:trHeight w:val="434"/>
        </w:trPr>
        <w:tc>
          <w:tcPr>
            <w:tcW w:w="302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073E84" w:rsidRDefault="008127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Carnivori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073E84" w:rsidRDefault="00812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Rabbia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073E84" w:rsidRDefault="00812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Testa</w:t>
            </w:r>
          </w:p>
        </w:tc>
      </w:tr>
      <w:tr w:rsidR="00073E84" w:rsidTr="0068084D">
        <w:trPr>
          <w:trHeight w:val="692"/>
        </w:trPr>
        <w:tc>
          <w:tcPr>
            <w:tcW w:w="3021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073E84" w:rsidRDefault="00073E8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073E84" w:rsidRDefault="00812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Trichinella </w:t>
            </w:r>
          </w:p>
          <w:p w:rsidR="00073E84" w:rsidRDefault="00812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(volpi, lupi, mustelidi)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073E84" w:rsidRDefault="00812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Muscolo tibiale, lingua</w:t>
            </w:r>
          </w:p>
        </w:tc>
      </w:tr>
      <w:tr w:rsidR="00073E84" w:rsidTr="0068084D">
        <w:trPr>
          <w:trHeight w:val="692"/>
        </w:trPr>
        <w:tc>
          <w:tcPr>
            <w:tcW w:w="3021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073E84" w:rsidRDefault="00073E8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073E84" w:rsidRDefault="00812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Leishmania</w:t>
            </w:r>
          </w:p>
          <w:p w:rsidR="00073E84" w:rsidRDefault="00812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(volpi, lupi)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073E84" w:rsidRDefault="00812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linfonodo popliteo e milza</w:t>
            </w:r>
          </w:p>
        </w:tc>
      </w:tr>
      <w:tr w:rsidR="00073E84" w:rsidTr="0068084D">
        <w:trPr>
          <w:trHeight w:val="450"/>
        </w:trPr>
        <w:tc>
          <w:tcPr>
            <w:tcW w:w="30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073E84" w:rsidRDefault="00073E8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073E84" w:rsidRDefault="00812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Verifica avvelenamento 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073E84" w:rsidRDefault="00812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Contenuto gastrico, escreti</w:t>
            </w:r>
          </w:p>
        </w:tc>
      </w:tr>
      <w:tr w:rsidR="00073E84" w:rsidTr="0068084D">
        <w:trPr>
          <w:trHeight w:val="308"/>
        </w:trPr>
        <w:tc>
          <w:tcPr>
            <w:tcW w:w="302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55" w:type="dxa"/>
              <w:left w:w="60" w:type="dxa"/>
              <w:bottom w:w="55" w:type="dxa"/>
            </w:tcMar>
            <w:vAlign w:val="center"/>
          </w:tcPr>
          <w:p w:rsidR="00073E84" w:rsidRDefault="008127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Caprioli cervi daini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60" w:type="dxa"/>
              <w:bottom w:w="55" w:type="dxa"/>
            </w:tcMar>
            <w:vAlign w:val="center"/>
          </w:tcPr>
          <w:p w:rsidR="00073E84" w:rsidRDefault="00812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CWD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65" w:type="dxa"/>
              <w:bottom w:w="55" w:type="dxa"/>
            </w:tcMar>
            <w:vAlign w:val="center"/>
          </w:tcPr>
          <w:p w:rsidR="00073E84" w:rsidRDefault="00812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Testa (obex, linfonodi retrofaringei mediani)</w:t>
            </w:r>
          </w:p>
        </w:tc>
      </w:tr>
      <w:tr w:rsidR="00073E84" w:rsidTr="0068084D">
        <w:trPr>
          <w:trHeight w:val="308"/>
        </w:trPr>
        <w:tc>
          <w:tcPr>
            <w:tcW w:w="3021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60" w:type="dxa"/>
              <w:bottom w:w="55" w:type="dxa"/>
            </w:tcMar>
            <w:vAlign w:val="center"/>
          </w:tcPr>
          <w:p w:rsidR="00073E84" w:rsidRDefault="00073E8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60" w:type="dxa"/>
              <w:bottom w:w="55" w:type="dxa"/>
            </w:tcMar>
            <w:vAlign w:val="center"/>
          </w:tcPr>
          <w:p w:rsidR="00073E84" w:rsidRDefault="00812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Blue Tongue</w:t>
            </w:r>
          </w:p>
        </w:tc>
        <w:tc>
          <w:tcPr>
            <w:tcW w:w="49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65" w:type="dxa"/>
              <w:bottom w:w="55" w:type="dxa"/>
            </w:tcMar>
            <w:vAlign w:val="center"/>
          </w:tcPr>
          <w:p w:rsidR="00073E84" w:rsidRDefault="00812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Milza</w:t>
            </w:r>
          </w:p>
        </w:tc>
      </w:tr>
      <w:tr w:rsidR="00073E84" w:rsidTr="0068084D">
        <w:trPr>
          <w:trHeight w:val="308"/>
        </w:trPr>
        <w:tc>
          <w:tcPr>
            <w:tcW w:w="3021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60" w:type="dxa"/>
              <w:bottom w:w="55" w:type="dxa"/>
            </w:tcMar>
            <w:vAlign w:val="center"/>
          </w:tcPr>
          <w:p w:rsidR="00073E84" w:rsidRDefault="00073E8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60" w:type="dxa"/>
              <w:bottom w:w="55" w:type="dxa"/>
            </w:tcMar>
            <w:vAlign w:val="center"/>
          </w:tcPr>
          <w:p w:rsidR="00073E84" w:rsidRDefault="00812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Leishmania</w:t>
            </w:r>
          </w:p>
        </w:tc>
        <w:tc>
          <w:tcPr>
            <w:tcW w:w="4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65" w:type="dxa"/>
              <w:bottom w:w="55" w:type="dxa"/>
            </w:tcMar>
            <w:vAlign w:val="center"/>
          </w:tcPr>
          <w:p w:rsidR="00073E84" w:rsidRDefault="00073E8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073E84" w:rsidTr="0068084D">
        <w:trPr>
          <w:trHeight w:val="460"/>
        </w:trPr>
        <w:tc>
          <w:tcPr>
            <w:tcW w:w="30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60" w:type="dxa"/>
              <w:bottom w:w="55" w:type="dxa"/>
            </w:tcMar>
            <w:vAlign w:val="center"/>
          </w:tcPr>
          <w:p w:rsidR="00073E84" w:rsidRDefault="00073E8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60" w:type="dxa"/>
              <w:bottom w:w="55" w:type="dxa"/>
            </w:tcMar>
            <w:vAlign w:val="center"/>
          </w:tcPr>
          <w:p w:rsidR="00073E84" w:rsidRDefault="00812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ParaTBC</w:t>
            </w:r>
          </w:p>
        </w:tc>
        <w:tc>
          <w:tcPr>
            <w:tcW w:w="4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65" w:type="dxa"/>
              <w:bottom w:w="55" w:type="dxa"/>
            </w:tcMar>
            <w:vAlign w:val="center"/>
          </w:tcPr>
          <w:p w:rsidR="00073E84" w:rsidRDefault="00812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Valvola ileo-cecale</w:t>
            </w:r>
          </w:p>
        </w:tc>
      </w:tr>
      <w:tr w:rsidR="00073E84" w:rsidTr="0068084D">
        <w:trPr>
          <w:trHeight w:val="220"/>
        </w:trPr>
        <w:tc>
          <w:tcPr>
            <w:tcW w:w="30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073E84" w:rsidRDefault="008127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Lepre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073E84" w:rsidRDefault="00812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Brucellosi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073E84" w:rsidRDefault="00812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Milza/utero, testicoli</w:t>
            </w:r>
          </w:p>
        </w:tc>
      </w:tr>
      <w:tr w:rsidR="00073E84" w:rsidTr="0068084D">
        <w:trPr>
          <w:trHeight w:val="368"/>
        </w:trPr>
        <w:tc>
          <w:tcPr>
            <w:tcW w:w="30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073E84" w:rsidRDefault="00073E8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073E84" w:rsidRDefault="00812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Tularemia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073E84" w:rsidRDefault="00812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Milza</w:t>
            </w:r>
          </w:p>
        </w:tc>
      </w:tr>
      <w:tr w:rsidR="00073E84" w:rsidTr="0068084D">
        <w:trPr>
          <w:trHeight w:val="368"/>
        </w:trPr>
        <w:tc>
          <w:tcPr>
            <w:tcW w:w="30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073E84" w:rsidRDefault="00073E8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073E84" w:rsidRDefault="00812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Leishmania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073E84" w:rsidRDefault="00812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milza e linfonodo popliteo</w:t>
            </w:r>
          </w:p>
        </w:tc>
      </w:tr>
      <w:tr w:rsidR="00073E84" w:rsidTr="0068084D">
        <w:trPr>
          <w:trHeight w:val="295"/>
        </w:trPr>
        <w:tc>
          <w:tcPr>
            <w:tcW w:w="30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073E84" w:rsidRDefault="00073E8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073E84" w:rsidRDefault="00812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EBHS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073E84" w:rsidRDefault="00812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Fegato, milza</w:t>
            </w:r>
          </w:p>
        </w:tc>
      </w:tr>
      <w:tr w:rsidR="00073E84" w:rsidTr="0068084D">
        <w:trPr>
          <w:trHeight w:val="1635"/>
        </w:trPr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073E84" w:rsidRDefault="008127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Roditori </w:t>
            </w:r>
          </w:p>
          <w:p w:rsidR="00073E84" w:rsidRDefault="00812740">
            <w:pPr>
              <w:spacing w:after="0" w:line="240" w:lineRule="auto"/>
            </w:pPr>
            <w:r>
              <w:rPr>
                <w:rFonts w:ascii="Arial" w:eastAsia="Times New Roman" w:hAnsi="Arial" w:cs="Arial"/>
                <w:szCs w:val="24"/>
                <w:lang w:eastAsia="it-IT"/>
              </w:rPr>
              <w:t>(istrice, arvicola, ecc.)</w:t>
            </w:r>
            <w:r>
              <w:rPr>
                <w:rFonts w:ascii="Arial" w:eastAsia="Times New Roman" w:hAnsi="Arial" w:cs="Arial"/>
                <w:b/>
                <w:szCs w:val="24"/>
                <w:lang w:eastAsia="it-IT"/>
              </w:rPr>
              <w:t xml:space="preserve"> </w:t>
            </w:r>
          </w:p>
          <w:p w:rsidR="00073E84" w:rsidRDefault="008127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altri piccoli mammiferi </w:t>
            </w:r>
          </w:p>
          <w:p w:rsidR="00073E84" w:rsidRDefault="0081274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Cs w:val="24"/>
                <w:lang w:eastAsia="it-IT"/>
              </w:rPr>
              <w:t>(riccio, toporagno, pipistrello, ecc.)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073E84" w:rsidRDefault="00812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Leishmania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073E84" w:rsidRDefault="00812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milza e linfonodo popliteo</w:t>
            </w:r>
          </w:p>
        </w:tc>
      </w:tr>
      <w:tr w:rsidR="00073E84" w:rsidTr="0068084D">
        <w:trPr>
          <w:trHeight w:val="421"/>
        </w:trPr>
        <w:tc>
          <w:tcPr>
            <w:tcW w:w="30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073E84" w:rsidRDefault="008127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Corvidi, storni, rapaci, </w:t>
            </w:r>
          </w:p>
          <w:p w:rsidR="00073E84" w:rsidRDefault="008127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ardeidi, gabbiani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073E84" w:rsidRDefault="00812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West Nile / Usutu virus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073E84" w:rsidRDefault="00812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Cervello, cuore, milza e rene</w:t>
            </w:r>
          </w:p>
        </w:tc>
      </w:tr>
      <w:tr w:rsidR="00073E84" w:rsidTr="0068084D">
        <w:trPr>
          <w:trHeight w:val="600"/>
        </w:trPr>
        <w:tc>
          <w:tcPr>
            <w:tcW w:w="30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073E84" w:rsidRDefault="00073E8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073E84" w:rsidRDefault="00812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Trichinella </w:t>
            </w:r>
          </w:p>
          <w:p w:rsidR="00073E84" w:rsidRDefault="00812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(solo rapaci)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073E84" w:rsidRDefault="00812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Muscoli collo/testa</w:t>
            </w:r>
          </w:p>
        </w:tc>
      </w:tr>
      <w:tr w:rsidR="00073E84" w:rsidTr="0068084D">
        <w:trPr>
          <w:trHeight w:val="692"/>
        </w:trPr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073E84" w:rsidRDefault="008127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Specie aviarie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073E84" w:rsidRDefault="00812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Influenza aviaria</w:t>
            </w:r>
          </w:p>
          <w:p w:rsidR="00073E84" w:rsidRDefault="00812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Malattia di Newcastle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073E84" w:rsidRDefault="00812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Visceri, tamponi tracheali o cloacali</w:t>
            </w:r>
            <w:r w:rsidR="0068084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, tamponi da penne del collo</w:t>
            </w:r>
          </w:p>
        </w:tc>
      </w:tr>
      <w:tr w:rsidR="00073E84" w:rsidTr="0068084D">
        <w:trPr>
          <w:trHeight w:val="285"/>
        </w:trPr>
        <w:tc>
          <w:tcPr>
            <w:tcW w:w="3021" w:type="dxa"/>
            <w:shd w:val="clear" w:color="auto" w:fill="auto"/>
            <w:vAlign w:val="bottom"/>
          </w:tcPr>
          <w:p w:rsidR="00073E84" w:rsidRDefault="00812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073E84" w:rsidRDefault="00073E8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960" w:type="dxa"/>
            <w:shd w:val="clear" w:color="auto" w:fill="auto"/>
            <w:vAlign w:val="bottom"/>
          </w:tcPr>
          <w:p w:rsidR="00073E84" w:rsidRDefault="00073E8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73E84" w:rsidTr="0068084D">
        <w:trPr>
          <w:trHeight w:val="285"/>
        </w:trPr>
        <w:tc>
          <w:tcPr>
            <w:tcW w:w="5691" w:type="dxa"/>
            <w:gridSpan w:val="2"/>
            <w:shd w:val="clear" w:color="auto" w:fill="auto"/>
            <w:vAlign w:val="bottom"/>
          </w:tcPr>
          <w:p w:rsidR="00073E84" w:rsidRDefault="008127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*anche deceduti presso CRAS (vedi allegato 5)</w:t>
            </w:r>
          </w:p>
        </w:tc>
        <w:tc>
          <w:tcPr>
            <w:tcW w:w="4960" w:type="dxa"/>
            <w:shd w:val="clear" w:color="auto" w:fill="auto"/>
            <w:vAlign w:val="bottom"/>
          </w:tcPr>
          <w:p w:rsidR="00073E84" w:rsidRDefault="00073E8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073E84" w:rsidRDefault="00073E84"/>
    <w:sectPr w:rsidR="00073E84">
      <w:pgSz w:w="11906" w:h="16838"/>
      <w:pgMar w:top="284" w:right="1134" w:bottom="1134" w:left="42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84"/>
    <w:rsid w:val="00073E84"/>
    <w:rsid w:val="00582C7C"/>
    <w:rsid w:val="0068084D"/>
    <w:rsid w:val="007A7C31"/>
    <w:rsid w:val="00812740"/>
    <w:rsid w:val="00827151"/>
    <w:rsid w:val="00C0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54EF3-7805-4711-AADE-65A4962C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annalisa.santi</dc:creator>
  <dc:description/>
  <cp:lastModifiedBy>Alpigiani Irene</cp:lastModifiedBy>
  <cp:revision>2</cp:revision>
  <dcterms:created xsi:type="dcterms:W3CDTF">2021-05-07T14:43:00Z</dcterms:created>
  <dcterms:modified xsi:type="dcterms:W3CDTF">2021-05-07T14:43:00Z</dcterms:modified>
  <dc:language>it-IT</dc:language>
</cp:coreProperties>
</file>